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EF191" w14:textId="6DD7AAD6" w:rsidR="007B0183" w:rsidRPr="007B0183" w:rsidRDefault="007267FF" w:rsidP="007B0183">
      <w:pPr>
        <w:rPr>
          <w:b/>
          <w:bCs/>
        </w:rPr>
      </w:pPr>
      <w:bookmarkStart w:id="0" w:name="_Hlk182221362"/>
      <w:r>
        <w:rPr>
          <w:b/>
          <w:bCs/>
        </w:rPr>
        <w:t>To tog i timen til Grenland</w:t>
      </w:r>
      <w:r w:rsidR="007B0183" w:rsidRPr="007B0183">
        <w:rPr>
          <w:b/>
          <w:bCs/>
        </w:rPr>
        <w:t xml:space="preserve"> før tredje rullebane </w:t>
      </w:r>
      <w:r w:rsidR="00DF5AAE">
        <w:rPr>
          <w:b/>
          <w:bCs/>
        </w:rPr>
        <w:t>på Oslo lufthavn.</w:t>
      </w:r>
    </w:p>
    <w:p w14:paraId="5E5139F9" w14:textId="64F2251D" w:rsidR="008810A7" w:rsidRDefault="008810A7" w:rsidP="008810A7">
      <w:r>
        <w:t>Spørsmålet om behovet for å bygge en tredje rullebane har vært gjenstand for faglige vurderinger og politiske overveielser helt siden flyplassen åpnet i 1998.</w:t>
      </w:r>
    </w:p>
    <w:p w14:paraId="066FFE42" w14:textId="3886A912" w:rsidR="005B1FFC" w:rsidRDefault="00D95DED" w:rsidP="00D95DED">
      <w:r w:rsidRPr="00D95DED">
        <w:t xml:space="preserve">Regjeringen nedsatte i november 2022 et uavhengig utvalg med et mandat om å vurdere behovet for en tredje rullebane på Oslo lufthavn. </w:t>
      </w:r>
    </w:p>
    <w:p w14:paraId="01BCC8F5" w14:textId="6FC34348" w:rsidR="00032A6D" w:rsidRDefault="00032A6D" w:rsidP="00D95DED">
      <w:r w:rsidRPr="00032A6D">
        <w:t>Ifølge rapporten er det lite sannsynlig for at det oppstår behov for en tredje rullebane på Oslo lufthavn før etter 2040.</w:t>
      </w:r>
    </w:p>
    <w:p w14:paraId="342CD1C1" w14:textId="6C18C7F5" w:rsidR="001106F5" w:rsidRPr="00612A18" w:rsidRDefault="00280C52" w:rsidP="00D95DED">
      <w:r>
        <w:t>Vi mener at</w:t>
      </w:r>
      <w:r w:rsidR="00E87517">
        <w:t xml:space="preserve"> </w:t>
      </w:r>
      <w:r>
        <w:t>Regjeringen må priorite</w:t>
      </w:r>
      <w:r w:rsidR="009F1238">
        <w:t>re å bygge ferdig et minimum av tilbringertjeneste før det investeres over 10 milliarder i utvidelse av Oslo lufthavn</w:t>
      </w:r>
      <w:r w:rsidR="009F1238" w:rsidRPr="00612A18">
        <w:t xml:space="preserve">. </w:t>
      </w:r>
      <w:r w:rsidR="00D50AD7" w:rsidRPr="00612A18">
        <w:t xml:space="preserve">I den samfunnsøkonomiske nytteberegningen er hverken investeringer til ny tunell under Oslo eller utbedret veiforbindelse til Oslo lufthavn tatt med. Dette mener vi er en svakhet i rapporten, da slike infrastruktur-investeringer må på plass før man kan utnytte en eventuell økt kapasitet på Oslo lufthavn. </w:t>
      </w:r>
    </w:p>
    <w:p w14:paraId="69F886D8" w14:textId="29930320" w:rsidR="009F1238" w:rsidRDefault="009F1238" w:rsidP="00D95DED">
      <w:r w:rsidRPr="00612A18">
        <w:t xml:space="preserve">Jernbane er det beste bærekraftige alternativ for å binde våre byer og Østlandets to </w:t>
      </w:r>
      <w:r>
        <w:t>internasjonale lufthavner sammen</w:t>
      </w:r>
      <w:r w:rsidR="002F3D87">
        <w:t>. T</w:t>
      </w:r>
      <w:r>
        <w:t xml:space="preserve">o tog i timen fra Grenland til </w:t>
      </w:r>
      <w:r w:rsidR="00D50AD7">
        <w:t xml:space="preserve">TORP </w:t>
      </w:r>
      <w:r>
        <w:t xml:space="preserve">Sandefjord lufthavn og Oslo lufthavn er </w:t>
      </w:r>
      <w:r w:rsidR="001106F5">
        <w:t xml:space="preserve">derfor </w:t>
      </w:r>
      <w:r>
        <w:t>et minimum.</w:t>
      </w:r>
    </w:p>
    <w:p w14:paraId="05B864DE" w14:textId="251029C2" w:rsidR="0052311C" w:rsidRDefault="0052311C" w:rsidP="008C2F60">
      <w:r>
        <w:t xml:space="preserve">Sørlandsbanen er </w:t>
      </w:r>
      <w:r w:rsidR="002F3D87">
        <w:t>en annen</w:t>
      </w:r>
      <w:r>
        <w:t xml:space="preserve"> viktig del av tilbringertjenesten og</w:t>
      </w:r>
      <w:r w:rsidR="002F3D87">
        <w:t xml:space="preserve"> må også </w:t>
      </w:r>
      <w:r>
        <w:t xml:space="preserve">prioriteres </w:t>
      </w:r>
      <w:r w:rsidR="002F3D87">
        <w:t xml:space="preserve">med et </w:t>
      </w:r>
      <w:r>
        <w:t>stoppmønster som gjør jernbanen fortsatt til et foretrukket valg til Gardemoen.</w:t>
      </w:r>
    </w:p>
    <w:p w14:paraId="3C207F95" w14:textId="183F4C05" w:rsidR="008C2F60" w:rsidRDefault="008C2F60" w:rsidP="008C2F60">
      <w:r w:rsidRPr="008C2F60">
        <w:t xml:space="preserve">I deler av Grenlandsregionen er </w:t>
      </w:r>
      <w:r w:rsidR="0052311C">
        <w:t xml:space="preserve">det </w:t>
      </w:r>
      <w:r w:rsidRPr="008C2F60">
        <w:t xml:space="preserve">kun bil og buss </w:t>
      </w:r>
      <w:r w:rsidR="0052311C">
        <w:t xml:space="preserve">som er </w:t>
      </w:r>
      <w:r w:rsidRPr="008C2F60">
        <w:t>alternativ</w:t>
      </w:r>
      <w:r w:rsidR="0052311C">
        <w:t>et.</w:t>
      </w:r>
      <w:r w:rsidRPr="008C2F60">
        <w:t xml:space="preserve"> </w:t>
      </w:r>
      <w:r w:rsidR="0052311C">
        <w:t>F</w:t>
      </w:r>
      <w:r w:rsidRPr="008C2F60">
        <w:t>erdig utbygd E 18</w:t>
      </w:r>
      <w:r w:rsidR="0052311C">
        <w:t xml:space="preserve"> gjennom Grenland </w:t>
      </w:r>
      <w:r w:rsidR="002F3D87">
        <w:t>må stå ferdig før</w:t>
      </w:r>
      <w:r w:rsidR="0052311C">
        <w:t xml:space="preserve"> en tredje rullebane på Gardemoen</w:t>
      </w:r>
      <w:r>
        <w:t>.</w:t>
      </w:r>
      <w:r w:rsidR="00612A18">
        <w:t xml:space="preserve"> </w:t>
      </w:r>
    </w:p>
    <w:p w14:paraId="5CBEA706" w14:textId="58ADEF0B" w:rsidR="008C2F60" w:rsidRDefault="008C2F60" w:rsidP="008C2F60">
      <w:r>
        <w:t xml:space="preserve">Oslo lufthavn er det nasjonale navet for luftfart, men for Sør-Østlandet med over 400 000 innbyggere er </w:t>
      </w:r>
      <w:r w:rsidR="00D50AD7">
        <w:t xml:space="preserve">TORP </w:t>
      </w:r>
      <w:r>
        <w:t>Sandefjord lufthavn</w:t>
      </w:r>
      <w:r w:rsidR="00D50AD7">
        <w:t xml:space="preserve"> </w:t>
      </w:r>
      <w:r>
        <w:t xml:space="preserve">et svært viktig regionalt knutepunkt for flyruter til store knutepunkter som København, London og Amsterdam. I 2023 var </w:t>
      </w:r>
      <w:r w:rsidR="00D50AD7">
        <w:t xml:space="preserve">TORP </w:t>
      </w:r>
      <w:r>
        <w:t>Sandefjord lufthavn</w:t>
      </w:r>
      <w:r w:rsidR="00D50AD7">
        <w:t xml:space="preserve">  </w:t>
      </w:r>
      <w:r>
        <w:t xml:space="preserve"> l</w:t>
      </w:r>
      <w:r w:rsidRPr="00FA0C52">
        <w:t xml:space="preserve">andets tredje største lufthavn for utenrikstrafikk, kun Oslo og Bergen lufthavn </w:t>
      </w:r>
      <w:r>
        <w:t>var</w:t>
      </w:r>
      <w:r w:rsidRPr="00FA0C52">
        <w:t xml:space="preserve"> større.</w:t>
      </w:r>
      <w:r w:rsidRPr="009F1238">
        <w:t xml:space="preserve"> </w:t>
      </w:r>
    </w:p>
    <w:p w14:paraId="6E7AF464" w14:textId="2D573968" w:rsidR="000F103C" w:rsidRDefault="009F1238" w:rsidP="009F1238">
      <w:r>
        <w:t xml:space="preserve">For vårt næringsliv er det en særdeles stor forskjell mellom reisetid på </w:t>
      </w:r>
      <w:r w:rsidR="00114B80">
        <w:t>45</w:t>
      </w:r>
      <w:r>
        <w:t xml:space="preserve"> minutter </w:t>
      </w:r>
      <w:r w:rsidR="00612A18">
        <w:t xml:space="preserve">via Torp </w:t>
      </w:r>
      <w:r>
        <w:t xml:space="preserve">og 3 timer </w:t>
      </w:r>
      <w:r w:rsidR="00612A18">
        <w:t xml:space="preserve">via Gardemoen </w:t>
      </w:r>
      <w:r>
        <w:t>for å komme ut i verden</w:t>
      </w:r>
      <w:r w:rsidR="00114B80">
        <w:t xml:space="preserve"> fra Grenland</w:t>
      </w:r>
      <w:r>
        <w:t xml:space="preserve">. </w:t>
      </w:r>
    </w:p>
    <w:p w14:paraId="2D04EE91" w14:textId="3900E9A0" w:rsidR="00114B80" w:rsidRDefault="00114B80" w:rsidP="009F1238">
      <w:r>
        <w:t>Industriens tyngdepunkt i Norge er Grenland</w:t>
      </w:r>
      <w:r w:rsidR="009F1238">
        <w:t xml:space="preserve"> </w:t>
      </w:r>
      <w:r>
        <w:t xml:space="preserve">og </w:t>
      </w:r>
      <w:r w:rsidRPr="00E908F3">
        <w:t>det</w:t>
      </w:r>
      <w:r w:rsidR="000F103C">
        <w:t xml:space="preserve"> er</w:t>
      </w:r>
      <w:r w:rsidRPr="00E908F3">
        <w:t xml:space="preserve"> avgjørende at </w:t>
      </w:r>
      <w:r w:rsidR="00747773">
        <w:t xml:space="preserve">TORP </w:t>
      </w:r>
      <w:r>
        <w:t>Sandefjord lufthavn</w:t>
      </w:r>
      <w:r w:rsidR="00313EAB">
        <w:t xml:space="preserve"> </w:t>
      </w:r>
      <w:r>
        <w:t xml:space="preserve"> </w:t>
      </w:r>
      <w:r w:rsidR="00747773">
        <w:t xml:space="preserve"> </w:t>
      </w:r>
      <w:r w:rsidRPr="00E908F3">
        <w:t xml:space="preserve">har destinasjoner og frekvenser som gjør det </w:t>
      </w:r>
      <w:r w:rsidR="000F103C">
        <w:t>enkelt</w:t>
      </w:r>
      <w:r w:rsidRPr="00E908F3">
        <w:t xml:space="preserve"> for bedrifter å utøve sin aktivitet på en effektiv og god måte.</w:t>
      </w:r>
    </w:p>
    <w:p w14:paraId="511DB90B" w14:textId="7C8EF0AB" w:rsidR="0052311C" w:rsidRDefault="0052311C" w:rsidP="0052311C">
      <w:pPr>
        <w:tabs>
          <w:tab w:val="num" w:pos="720"/>
        </w:tabs>
      </w:pPr>
      <w:r w:rsidRPr="0052311C">
        <w:t>Internasjonale bedrifter har et stort behov for å møte andre deler av konsernene fysisk</w:t>
      </w:r>
      <w:r w:rsidR="002F3D87">
        <w:t xml:space="preserve">. Dette </w:t>
      </w:r>
      <w:r w:rsidRPr="0052311C">
        <w:t>krever gode transportløsninger</w:t>
      </w:r>
      <w:r>
        <w:t xml:space="preserve">. </w:t>
      </w:r>
      <w:r w:rsidRPr="0052311C">
        <w:t>Tilgang på arbeidskraft reduseres</w:t>
      </w:r>
      <w:r w:rsidR="002F3D87">
        <w:t xml:space="preserve"> også</w:t>
      </w:r>
      <w:r w:rsidRPr="0052311C">
        <w:t xml:space="preserve"> uten god kommunikasjon inn/ut til/fra Torp - både for fast ansatte og midlertidige ukependler</w:t>
      </w:r>
      <w:r>
        <w:t xml:space="preserve">e. </w:t>
      </w:r>
    </w:p>
    <w:p w14:paraId="7322D56B" w14:textId="78DB4A09" w:rsidR="0052311C" w:rsidRPr="0052311C" w:rsidRDefault="0052311C" w:rsidP="0052311C">
      <w:pPr>
        <w:tabs>
          <w:tab w:val="num" w:pos="720"/>
        </w:tabs>
      </w:pPr>
      <w:r>
        <w:t>Vi understreker at o</w:t>
      </w:r>
      <w:r w:rsidRPr="0052311C">
        <w:t xml:space="preserve">mrådeattraktiviteten øker med gode regionale transportløsninger </w:t>
      </w:r>
      <w:r>
        <w:t xml:space="preserve">og </w:t>
      </w:r>
      <w:r w:rsidRPr="0052311C">
        <w:t>bidrar til at arbeidstagere ser på Grenland som et attraktivt sted å bo.</w:t>
      </w:r>
    </w:p>
    <w:p w14:paraId="0D5A1390" w14:textId="77777777" w:rsidR="00680045" w:rsidRDefault="00680045" w:rsidP="00680045">
      <w:r>
        <w:t>Vi merker oss at kun de kommuner som kan bli berørt i form av areal, er invitert til høringen. Vi lar oss uansett høre, da spørsmålet om en tredje rullebane er et strategisk spørsmål for også den delen av norsk luftfart som ikke forvaltes av Avinor.</w:t>
      </w:r>
    </w:p>
    <w:p w14:paraId="68180574" w14:textId="12B3CD54" w:rsidR="00680045" w:rsidRDefault="000F103C">
      <w:r>
        <w:t>Rapporten gir regjeringen svar på mange områder, men ikke behovet for en fullverdig tilbringertjeneste for hele Østlandet. Vi ber Regjeringen vurdere rapportens konklusjoner i lys av dette og vårt behov for en nasjonal luftfartsstrategi som hensyntar vårt regionale behov for en regional internasjo</w:t>
      </w:r>
      <w:r w:rsidR="00680045">
        <w:t>nal lufthavn.</w:t>
      </w:r>
      <w:bookmarkEnd w:id="0"/>
    </w:p>
    <w:sectPr w:rsidR="00680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D1CF2"/>
    <w:multiLevelType w:val="multilevel"/>
    <w:tmpl w:val="4498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8842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ED"/>
    <w:rsid w:val="00032A6D"/>
    <w:rsid w:val="000B6019"/>
    <w:rsid w:val="000F103C"/>
    <w:rsid w:val="0010066F"/>
    <w:rsid w:val="001106F5"/>
    <w:rsid w:val="00114B80"/>
    <w:rsid w:val="00135BE1"/>
    <w:rsid w:val="001F6A12"/>
    <w:rsid w:val="00280C52"/>
    <w:rsid w:val="002A5105"/>
    <w:rsid w:val="002F3D87"/>
    <w:rsid w:val="00313EAB"/>
    <w:rsid w:val="00373103"/>
    <w:rsid w:val="003E4C04"/>
    <w:rsid w:val="004C0E60"/>
    <w:rsid w:val="004D78BB"/>
    <w:rsid w:val="004E2BF8"/>
    <w:rsid w:val="00501662"/>
    <w:rsid w:val="0052311C"/>
    <w:rsid w:val="005A5F24"/>
    <w:rsid w:val="005A6CF5"/>
    <w:rsid w:val="005B1FFC"/>
    <w:rsid w:val="005B56E9"/>
    <w:rsid w:val="005C3413"/>
    <w:rsid w:val="005D7747"/>
    <w:rsid w:val="00612A18"/>
    <w:rsid w:val="00680045"/>
    <w:rsid w:val="00681F7F"/>
    <w:rsid w:val="007267FF"/>
    <w:rsid w:val="00747773"/>
    <w:rsid w:val="007A4E72"/>
    <w:rsid w:val="007B0183"/>
    <w:rsid w:val="007C0A71"/>
    <w:rsid w:val="007F5863"/>
    <w:rsid w:val="00812351"/>
    <w:rsid w:val="008810A7"/>
    <w:rsid w:val="008C2F60"/>
    <w:rsid w:val="008E25F5"/>
    <w:rsid w:val="009704F5"/>
    <w:rsid w:val="009F1238"/>
    <w:rsid w:val="00A07373"/>
    <w:rsid w:val="00B34190"/>
    <w:rsid w:val="00C2698A"/>
    <w:rsid w:val="00C51AFF"/>
    <w:rsid w:val="00CF255D"/>
    <w:rsid w:val="00D50AD7"/>
    <w:rsid w:val="00D95DED"/>
    <w:rsid w:val="00DA3957"/>
    <w:rsid w:val="00DB43EC"/>
    <w:rsid w:val="00DC141B"/>
    <w:rsid w:val="00DF5AAE"/>
    <w:rsid w:val="00E04D94"/>
    <w:rsid w:val="00E87517"/>
    <w:rsid w:val="00E908F3"/>
    <w:rsid w:val="00ED511A"/>
    <w:rsid w:val="00EF1EA8"/>
    <w:rsid w:val="00F027A9"/>
    <w:rsid w:val="00FA0C52"/>
    <w:rsid w:val="00FA0F98"/>
    <w:rsid w:val="00FB50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FA18"/>
  <w15:chartTrackingRefBased/>
  <w15:docId w15:val="{C9E67CF8-63F5-4F3A-B057-5320D60D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5DE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D95DE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D95DED"/>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D95DED"/>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95DED"/>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D95DE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95DE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95DE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95DE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5DED"/>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D95DED"/>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D95DED"/>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D95DED"/>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D95DED"/>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D95DE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95DE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95DE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95DED"/>
    <w:rPr>
      <w:rFonts w:eastAsiaTheme="majorEastAsia" w:cstheme="majorBidi"/>
      <w:color w:val="272727" w:themeColor="text1" w:themeTint="D8"/>
    </w:rPr>
  </w:style>
  <w:style w:type="paragraph" w:styleId="Tittel">
    <w:name w:val="Title"/>
    <w:basedOn w:val="Normal"/>
    <w:next w:val="Normal"/>
    <w:link w:val="TittelTegn"/>
    <w:uiPriority w:val="10"/>
    <w:qFormat/>
    <w:rsid w:val="00D95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95DE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95DE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95DE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95DE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95DED"/>
    <w:rPr>
      <w:i/>
      <w:iCs/>
      <w:color w:val="404040" w:themeColor="text1" w:themeTint="BF"/>
    </w:rPr>
  </w:style>
  <w:style w:type="paragraph" w:styleId="Listeavsnitt">
    <w:name w:val="List Paragraph"/>
    <w:basedOn w:val="Normal"/>
    <w:uiPriority w:val="34"/>
    <w:qFormat/>
    <w:rsid w:val="00D95DED"/>
    <w:pPr>
      <w:ind w:left="720"/>
      <w:contextualSpacing/>
    </w:pPr>
  </w:style>
  <w:style w:type="character" w:styleId="Sterkutheving">
    <w:name w:val="Intense Emphasis"/>
    <w:basedOn w:val="Standardskriftforavsnitt"/>
    <w:uiPriority w:val="21"/>
    <w:qFormat/>
    <w:rsid w:val="00D95DED"/>
    <w:rPr>
      <w:i/>
      <w:iCs/>
      <w:color w:val="2E74B5" w:themeColor="accent1" w:themeShade="BF"/>
    </w:rPr>
  </w:style>
  <w:style w:type="paragraph" w:styleId="Sterktsitat">
    <w:name w:val="Intense Quote"/>
    <w:basedOn w:val="Normal"/>
    <w:next w:val="Normal"/>
    <w:link w:val="SterktsitatTegn"/>
    <w:uiPriority w:val="30"/>
    <w:qFormat/>
    <w:rsid w:val="00D95DE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D95DED"/>
    <w:rPr>
      <w:i/>
      <w:iCs/>
      <w:color w:val="2E74B5" w:themeColor="accent1" w:themeShade="BF"/>
    </w:rPr>
  </w:style>
  <w:style w:type="character" w:styleId="Sterkreferanse">
    <w:name w:val="Intense Reference"/>
    <w:basedOn w:val="Standardskriftforavsnitt"/>
    <w:uiPriority w:val="32"/>
    <w:qFormat/>
    <w:rsid w:val="00D95DED"/>
    <w:rPr>
      <w:b/>
      <w:bCs/>
      <w:smallCaps/>
      <w:color w:val="2E74B5" w:themeColor="accent1" w:themeShade="BF"/>
      <w:spacing w:val="5"/>
    </w:rPr>
  </w:style>
  <w:style w:type="character" w:styleId="Hyperkobling">
    <w:name w:val="Hyperlink"/>
    <w:basedOn w:val="Standardskriftforavsnitt"/>
    <w:uiPriority w:val="99"/>
    <w:unhideWhenUsed/>
    <w:rsid w:val="00D95DED"/>
    <w:rPr>
      <w:color w:val="0563C1" w:themeColor="hyperlink"/>
      <w:u w:val="single"/>
    </w:rPr>
  </w:style>
  <w:style w:type="character" w:styleId="Ulstomtale">
    <w:name w:val="Unresolved Mention"/>
    <w:basedOn w:val="Standardskriftforavsnitt"/>
    <w:uiPriority w:val="99"/>
    <w:semiHidden/>
    <w:unhideWhenUsed/>
    <w:rsid w:val="00D9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751904">
      <w:bodyDiv w:val="1"/>
      <w:marLeft w:val="0"/>
      <w:marRight w:val="0"/>
      <w:marTop w:val="0"/>
      <w:marBottom w:val="0"/>
      <w:divBdr>
        <w:top w:val="none" w:sz="0" w:space="0" w:color="auto"/>
        <w:left w:val="none" w:sz="0" w:space="0" w:color="auto"/>
        <w:bottom w:val="none" w:sz="0" w:space="0" w:color="auto"/>
        <w:right w:val="none" w:sz="0" w:space="0" w:color="auto"/>
      </w:divBdr>
    </w:div>
    <w:div w:id="13694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2705</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Høiberg</dc:creator>
  <cp:keywords/>
  <dc:description/>
  <cp:lastModifiedBy>Anita Andersen</cp:lastModifiedBy>
  <cp:revision>2</cp:revision>
  <dcterms:created xsi:type="dcterms:W3CDTF">2024-11-19T11:27:00Z</dcterms:created>
  <dcterms:modified xsi:type="dcterms:W3CDTF">2024-11-19T11:27:00Z</dcterms:modified>
</cp:coreProperties>
</file>