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875ED" w14:textId="6FDDE9EC" w:rsidR="00F07743" w:rsidRPr="006F3C47" w:rsidRDefault="00235B1C" w:rsidP="006F3C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Referat fra</w:t>
      </w:r>
      <w:r w:rsidR="00D74871">
        <w:rPr>
          <w:b/>
          <w:sz w:val="32"/>
          <w:szCs w:val="32"/>
        </w:rPr>
        <w:t xml:space="preserve"> </w:t>
      </w:r>
      <w:r w:rsidR="00F07743" w:rsidRPr="006F3C47">
        <w:rPr>
          <w:b/>
          <w:sz w:val="32"/>
          <w:szCs w:val="32"/>
        </w:rPr>
        <w:t>kommunedirektørkollegiet</w:t>
      </w:r>
    </w:p>
    <w:p w14:paraId="6B20AA69" w14:textId="1C875FE4" w:rsidR="00F07743" w:rsidRPr="006F3C47" w:rsidRDefault="00321C90" w:rsidP="006F3C47">
      <w:pPr>
        <w:jc w:val="center"/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>1</w:t>
      </w:r>
      <w:r w:rsidR="00602C9B">
        <w:rPr>
          <w:b/>
          <w:color w:val="A6A6A6" w:themeColor="background1" w:themeShade="A6"/>
          <w:sz w:val="28"/>
          <w:szCs w:val="28"/>
        </w:rPr>
        <w:t>9</w:t>
      </w:r>
      <w:r w:rsidR="002063F3">
        <w:rPr>
          <w:b/>
          <w:color w:val="A6A6A6" w:themeColor="background1" w:themeShade="A6"/>
          <w:sz w:val="28"/>
          <w:szCs w:val="28"/>
        </w:rPr>
        <w:t>.</w:t>
      </w:r>
      <w:r>
        <w:rPr>
          <w:b/>
          <w:color w:val="A6A6A6" w:themeColor="background1" w:themeShade="A6"/>
          <w:sz w:val="28"/>
          <w:szCs w:val="28"/>
        </w:rPr>
        <w:t>0</w:t>
      </w:r>
      <w:r w:rsidR="00602C9B">
        <w:rPr>
          <w:b/>
          <w:color w:val="A6A6A6" w:themeColor="background1" w:themeShade="A6"/>
          <w:sz w:val="28"/>
          <w:szCs w:val="28"/>
        </w:rPr>
        <w:t>4</w:t>
      </w:r>
      <w:r w:rsidR="00AD166F">
        <w:rPr>
          <w:b/>
          <w:color w:val="A6A6A6" w:themeColor="background1" w:themeShade="A6"/>
          <w:sz w:val="28"/>
          <w:szCs w:val="28"/>
        </w:rPr>
        <w:t>.2</w:t>
      </w:r>
      <w:r>
        <w:rPr>
          <w:b/>
          <w:color w:val="A6A6A6" w:themeColor="background1" w:themeShade="A6"/>
          <w:sz w:val="28"/>
          <w:szCs w:val="28"/>
        </w:rPr>
        <w:t>4</w:t>
      </w:r>
    </w:p>
    <w:p w14:paraId="5F366984" w14:textId="77777777" w:rsidR="00E906E3" w:rsidRDefault="00E906E3" w:rsidP="00E906E3">
      <w:pPr>
        <w:pStyle w:val="Defaul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014" w14:paraId="4C5E7EBE" w14:textId="77777777" w:rsidTr="00321014">
        <w:tc>
          <w:tcPr>
            <w:tcW w:w="9062" w:type="dxa"/>
          </w:tcPr>
          <w:p w14:paraId="44114006" w14:textId="77777777" w:rsidR="00321014" w:rsidRDefault="00321014" w:rsidP="00321014">
            <w:pPr>
              <w:rPr>
                <w:b/>
              </w:rPr>
            </w:pPr>
          </w:p>
          <w:p w14:paraId="64D1F334" w14:textId="68AF4960" w:rsidR="006B6457" w:rsidRDefault="00442989" w:rsidP="00321014">
            <w:r>
              <w:rPr>
                <w:b/>
              </w:rPr>
              <w:t>Tid og sted:</w:t>
            </w:r>
            <w:r w:rsidR="006B6457">
              <w:t xml:space="preserve"> </w:t>
            </w:r>
            <w:r w:rsidR="00BB1989">
              <w:t xml:space="preserve">Fredag 19. april i </w:t>
            </w:r>
            <w:r w:rsidR="00BD35C0">
              <w:t>Rådhusstua, Skien rådhus 08</w:t>
            </w:r>
            <w:r w:rsidR="007E1786">
              <w:t>3</w:t>
            </w:r>
            <w:r>
              <w:t>0 - 1</w:t>
            </w:r>
            <w:r w:rsidR="00733065">
              <w:t>2</w:t>
            </w:r>
            <w:r>
              <w:t>00</w:t>
            </w:r>
            <w:r w:rsidR="006B6457">
              <w:t xml:space="preserve">             </w:t>
            </w:r>
          </w:p>
          <w:p w14:paraId="656C079A" w14:textId="77777777" w:rsidR="006B6457" w:rsidRDefault="006B6457" w:rsidP="00321014">
            <w:pPr>
              <w:rPr>
                <w:b/>
              </w:rPr>
            </w:pPr>
          </w:p>
          <w:p w14:paraId="7C6C867E" w14:textId="45DD3724" w:rsidR="00321014" w:rsidRDefault="00F372F3" w:rsidP="00321014">
            <w:r>
              <w:rPr>
                <w:b/>
              </w:rPr>
              <w:t>Til stede</w:t>
            </w:r>
            <w:r w:rsidR="00321014">
              <w:t xml:space="preserve">: </w:t>
            </w:r>
          </w:p>
          <w:p w14:paraId="6A709106" w14:textId="09E8411F" w:rsidR="00321014" w:rsidRDefault="00543237" w:rsidP="00321014">
            <w:r>
              <w:t xml:space="preserve">Konst. </w:t>
            </w:r>
            <w:r w:rsidR="00321014">
              <w:t xml:space="preserve">Kommunedirektør i </w:t>
            </w:r>
            <w:proofErr w:type="gramStart"/>
            <w:r w:rsidR="00321014">
              <w:t>Bamble:</w:t>
            </w:r>
            <w:r>
              <w:t xml:space="preserve">   </w:t>
            </w:r>
            <w:proofErr w:type="gramEnd"/>
            <w:r>
              <w:t xml:space="preserve">     Birgit Sannes</w:t>
            </w:r>
            <w:r w:rsidR="00321014">
              <w:t xml:space="preserve"> </w:t>
            </w:r>
          </w:p>
          <w:p w14:paraId="7B7879C1" w14:textId="77777777" w:rsidR="00321014" w:rsidRDefault="00321014" w:rsidP="00321014">
            <w:r>
              <w:t xml:space="preserve">Kommunedirektør i Drangedal: </w:t>
            </w:r>
            <w:r>
              <w:tab/>
            </w:r>
            <w:r>
              <w:tab/>
              <w:t xml:space="preserve">Hans Bakke </w:t>
            </w:r>
          </w:p>
          <w:p w14:paraId="57E3D480" w14:textId="77777777" w:rsidR="00321014" w:rsidRDefault="00321014" w:rsidP="00321014">
            <w:r>
              <w:t xml:space="preserve">Kommunedirektør i Kragerø: </w:t>
            </w:r>
            <w:r>
              <w:tab/>
            </w:r>
            <w:r>
              <w:tab/>
              <w:t xml:space="preserve">Dag W. Eriksen </w:t>
            </w:r>
          </w:p>
          <w:p w14:paraId="5A5C2836" w14:textId="3A6D8DE9" w:rsidR="00321014" w:rsidRDefault="0063055E" w:rsidP="00321014">
            <w:r>
              <w:t xml:space="preserve">Konst. </w:t>
            </w:r>
            <w:r w:rsidR="00321014">
              <w:t xml:space="preserve">Rådmann i Porsgrunn: </w:t>
            </w:r>
            <w:r w:rsidR="00321014">
              <w:tab/>
            </w:r>
            <w:r w:rsidR="00321014">
              <w:tab/>
            </w:r>
            <w:r w:rsidR="00F222D8">
              <w:t>Per Sortedal</w:t>
            </w:r>
          </w:p>
          <w:p w14:paraId="1C7F872C" w14:textId="578AF6DC" w:rsidR="00321014" w:rsidRDefault="00321014" w:rsidP="00321014">
            <w:r>
              <w:t xml:space="preserve">Kommunedirektør i Siljan: </w:t>
            </w:r>
            <w:r>
              <w:tab/>
            </w:r>
            <w:r>
              <w:tab/>
              <w:t xml:space="preserve">Jan Sæthre </w:t>
            </w:r>
            <w:r w:rsidR="00781C78">
              <w:br/>
            </w:r>
            <w:r w:rsidR="00781C78" w:rsidRPr="00781C78">
              <w:rPr>
                <w:b/>
                <w:bCs/>
              </w:rPr>
              <w:t>Forfall:</w:t>
            </w:r>
          </w:p>
          <w:p w14:paraId="63715782" w14:textId="28E0F73C" w:rsidR="00321014" w:rsidRDefault="00321014" w:rsidP="00321014">
            <w:r>
              <w:t xml:space="preserve">Kommunedirektør i Skien: </w:t>
            </w:r>
            <w:r>
              <w:tab/>
            </w:r>
            <w:r>
              <w:tab/>
              <w:t xml:space="preserve">Karin G. Finnerud </w:t>
            </w:r>
          </w:p>
          <w:p w14:paraId="6E8A57FD" w14:textId="1CF2584A" w:rsidR="00810E57" w:rsidRPr="0076154D" w:rsidRDefault="005B7E93" w:rsidP="002063F3">
            <w:r w:rsidRPr="005B7E93">
              <w:rPr>
                <w:b/>
              </w:rPr>
              <w:t>Andre</w:t>
            </w:r>
            <w:r w:rsidR="0076154D">
              <w:rPr>
                <w:b/>
              </w:rPr>
              <w:br/>
            </w:r>
            <w:r w:rsidR="00EB3F4E">
              <w:t xml:space="preserve">Grenlandssamarbeidet: </w:t>
            </w:r>
            <w:r w:rsidR="00EB3F4E">
              <w:tab/>
            </w:r>
            <w:r w:rsidR="00EB3F4E">
              <w:tab/>
              <w:t>Arve Høiberg</w:t>
            </w:r>
          </w:p>
        </w:tc>
      </w:tr>
    </w:tbl>
    <w:p w14:paraId="60312659" w14:textId="77777777" w:rsidR="00321014" w:rsidRDefault="00321014"/>
    <w:tbl>
      <w:tblPr>
        <w:tblStyle w:val="Rutenettabell4uthevingsfarge5"/>
        <w:tblW w:w="0" w:type="auto"/>
        <w:tblLook w:val="04A0" w:firstRow="1" w:lastRow="0" w:firstColumn="1" w:lastColumn="0" w:noHBand="0" w:noVBand="1"/>
      </w:tblPr>
      <w:tblGrid>
        <w:gridCol w:w="1457"/>
        <w:gridCol w:w="7605"/>
      </w:tblGrid>
      <w:tr w:rsidR="00B35A25" w14:paraId="54A1F48B" w14:textId="77777777" w:rsidTr="00F52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89910AD" w14:textId="77777777" w:rsidR="00B35A25" w:rsidRDefault="00B35A25">
            <w:proofErr w:type="spellStart"/>
            <w:r>
              <w:t>Saksnr</w:t>
            </w:r>
            <w:proofErr w:type="spellEnd"/>
            <w:r>
              <w:t>.</w:t>
            </w:r>
          </w:p>
        </w:tc>
        <w:tc>
          <w:tcPr>
            <w:tcW w:w="7605" w:type="dxa"/>
          </w:tcPr>
          <w:p w14:paraId="0321AFB7" w14:textId="77777777" w:rsidR="00B35A25" w:rsidRPr="001956F3" w:rsidRDefault="00B35A25" w:rsidP="00B35A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956F3">
              <w:rPr>
                <w:sz w:val="32"/>
                <w:szCs w:val="32"/>
              </w:rPr>
              <w:t>Kommunedirektørkollegiet</w:t>
            </w:r>
          </w:p>
          <w:p w14:paraId="3E5EC46A" w14:textId="77777777" w:rsidR="00B35A25" w:rsidRDefault="00B35A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5A25" w14:paraId="37349ED2" w14:textId="77777777" w:rsidTr="00F52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790A145" w14:textId="4E8902EE" w:rsidR="00B35A25" w:rsidRDefault="00276355" w:rsidP="00B35A25">
            <w:r>
              <w:t>2</w:t>
            </w:r>
            <w:r w:rsidR="00DB6EB5">
              <w:t>8</w:t>
            </w:r>
            <w:r w:rsidR="002C73FE">
              <w:t>/2</w:t>
            </w:r>
            <w:r w:rsidR="00321C90">
              <w:t>4</w:t>
            </w:r>
          </w:p>
        </w:tc>
        <w:tc>
          <w:tcPr>
            <w:tcW w:w="7605" w:type="dxa"/>
          </w:tcPr>
          <w:p w14:paraId="6287BC71" w14:textId="55516E64" w:rsidR="002C73FE" w:rsidRPr="002C73FE" w:rsidRDefault="005B7E93" w:rsidP="002C7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Refera</w:t>
            </w:r>
            <w:r w:rsidR="001140E7">
              <w:rPr>
                <w:b/>
              </w:rPr>
              <w:t xml:space="preserve">t fra Kommunedirektørkollegiet </w:t>
            </w:r>
            <w:r w:rsidR="00F52A25">
              <w:rPr>
                <w:b/>
              </w:rPr>
              <w:t>1</w:t>
            </w:r>
            <w:r w:rsidR="00DB6EB5">
              <w:rPr>
                <w:b/>
              </w:rPr>
              <w:t>4</w:t>
            </w:r>
            <w:r w:rsidR="00F372F3">
              <w:rPr>
                <w:b/>
              </w:rPr>
              <w:t>.</w:t>
            </w:r>
            <w:r w:rsidR="00634D0C">
              <w:rPr>
                <w:b/>
              </w:rPr>
              <w:t xml:space="preserve"> </w:t>
            </w:r>
            <w:r w:rsidR="00DB6EB5">
              <w:rPr>
                <w:b/>
              </w:rPr>
              <w:t>mars</w:t>
            </w:r>
            <w:r w:rsidR="00321C90">
              <w:rPr>
                <w:b/>
              </w:rPr>
              <w:t xml:space="preserve"> 202</w:t>
            </w:r>
            <w:r w:rsidR="00F52A25">
              <w:rPr>
                <w:b/>
              </w:rPr>
              <w:t>4</w:t>
            </w:r>
          </w:p>
          <w:p w14:paraId="0C5515DE" w14:textId="3004D2FD" w:rsidR="009752AB" w:rsidRPr="00EC5192" w:rsidRDefault="00F372F3" w:rsidP="00E75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K</w:t>
            </w:r>
            <w:r w:rsidR="005B7E93" w:rsidRPr="005B7E93">
              <w:t xml:space="preserve">onklusjon: Referatet </w:t>
            </w:r>
            <w:r>
              <w:t xml:space="preserve">fra KDK 14. mars </w:t>
            </w:r>
            <w:r w:rsidR="005B7E93" w:rsidRPr="005B7E93">
              <w:t>vedta</w:t>
            </w:r>
            <w:r>
              <w:t>tt</w:t>
            </w:r>
          </w:p>
        </w:tc>
      </w:tr>
      <w:tr w:rsidR="000F26C5" w14:paraId="77412F5D" w14:textId="77777777" w:rsidTr="00F52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5620019" w14:textId="2ECC5182" w:rsidR="000F26C5" w:rsidRDefault="00276355" w:rsidP="00B35A25">
            <w:bookmarkStart w:id="0" w:name="_Hlk165025708"/>
            <w:r>
              <w:t>2</w:t>
            </w:r>
            <w:r w:rsidR="00DB6EB5">
              <w:t>9</w:t>
            </w:r>
            <w:r w:rsidR="000F26C5">
              <w:t>/24</w:t>
            </w:r>
          </w:p>
        </w:tc>
        <w:tc>
          <w:tcPr>
            <w:tcW w:w="7605" w:type="dxa"/>
          </w:tcPr>
          <w:p w14:paraId="68850311" w14:textId="6965FC4F" w:rsidR="00202055" w:rsidRPr="00202055" w:rsidRDefault="00202055" w:rsidP="00202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02055">
              <w:rPr>
                <w:b/>
              </w:rPr>
              <w:t xml:space="preserve">Felles eierstrategi for selskap Grenlandssamarbeidet/deler av Grenlandssamarbeidet har eierinteresser i, som grunnlag for årlig rapportering til eierkommunene.  </w:t>
            </w:r>
          </w:p>
          <w:p w14:paraId="51D39A63" w14:textId="77777777" w:rsidR="00202055" w:rsidRPr="00202055" w:rsidRDefault="00202055" w:rsidP="00202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02055">
              <w:rPr>
                <w:bCs/>
              </w:rPr>
              <w:t xml:space="preserve">Rapporteringen fra selskapene vil danne grunnlag for administrasjonens årlige eierrapportering til bystyret. </w:t>
            </w:r>
          </w:p>
          <w:p w14:paraId="3DD6A16E" w14:textId="77777777" w:rsidR="00202055" w:rsidRPr="00202055" w:rsidRDefault="00202055" w:rsidP="00202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02055">
              <w:rPr>
                <w:bCs/>
              </w:rPr>
              <w:t>Det skal legges til rette for at eierstrategiene evalueres i løpet av kommunevalgperioden.</w:t>
            </w:r>
          </w:p>
          <w:p w14:paraId="7BFF9C11" w14:textId="220F3C5D" w:rsidR="000F26C5" w:rsidRDefault="00202055" w:rsidP="00202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02055">
              <w:rPr>
                <w:bCs/>
              </w:rPr>
              <w:t>Ferdigstillelse av dette arbeidet ønskes til politisk behandling høsten 2024.</w:t>
            </w:r>
            <w:r w:rsidR="00DB6EB5">
              <w:rPr>
                <w:bCs/>
              </w:rPr>
              <w:br/>
              <w:t>Forslaget er fremmet av Porsgrunn og legges frem for drøfting</w:t>
            </w:r>
            <w:r w:rsidR="00C9637D">
              <w:rPr>
                <w:bCs/>
              </w:rPr>
              <w:t>.</w:t>
            </w:r>
          </w:p>
          <w:p w14:paraId="2B4BF717" w14:textId="77777777" w:rsidR="00C9637D" w:rsidRDefault="00C9637D" w:rsidP="00202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1BAA81C5" w14:textId="2A811C4A" w:rsidR="00C9637D" w:rsidRPr="000F26C5" w:rsidRDefault="00C9637D" w:rsidP="00202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Konklusjon:</w:t>
            </w:r>
            <w:r w:rsidR="00B85954">
              <w:rPr>
                <w:bCs/>
              </w:rPr>
              <w:t xml:space="preserve"> Til neste KDK utarbeider sekretariatet i samarbeid med Skien kommune, et forslag til rapportskjema, med like frister, som saksgrunnlag for vedtakssak/referatsak i kommune/bystyrene.</w:t>
            </w:r>
            <w:r w:rsidR="00B85954">
              <w:rPr>
                <w:bCs/>
              </w:rPr>
              <w:br/>
              <w:t>Det utarbeides et forslag til felles kapittel om håndtering av felles eierskap til eiermeldingene. Forslaget skal også inneholde felles frister for rapportering med tidslinje for felles kommunal behandling</w:t>
            </w:r>
          </w:p>
        </w:tc>
      </w:tr>
      <w:bookmarkEnd w:id="0"/>
      <w:tr w:rsidR="00DB6EB5" w14:paraId="170BA750" w14:textId="77777777" w:rsidTr="00F52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0AF052A" w14:textId="4577B43F" w:rsidR="00DB6EB5" w:rsidRDefault="00DB6EB5" w:rsidP="00B35A25">
            <w:r>
              <w:t>30/24</w:t>
            </w:r>
          </w:p>
        </w:tc>
        <w:tc>
          <w:tcPr>
            <w:tcW w:w="7605" w:type="dxa"/>
          </w:tcPr>
          <w:p w14:paraId="567BC369" w14:textId="3C5A11B2" w:rsidR="00DB6EB5" w:rsidRDefault="00A418F9" w:rsidP="00A4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418F9">
              <w:rPr>
                <w:b/>
              </w:rPr>
              <w:t xml:space="preserve">Telemarksplanen regional </w:t>
            </w:r>
            <w:proofErr w:type="gramStart"/>
            <w:r w:rsidRPr="00A418F9">
              <w:rPr>
                <w:b/>
              </w:rPr>
              <w:t xml:space="preserve">planstrategi </w:t>
            </w:r>
            <w:r w:rsidR="002B4631">
              <w:rPr>
                <w:b/>
              </w:rPr>
              <w:t xml:space="preserve"> -</w:t>
            </w:r>
            <w:proofErr w:type="gramEnd"/>
            <w:r w:rsidRPr="00A418F9">
              <w:rPr>
                <w:b/>
              </w:rPr>
              <w:t>Telemark fylkeskommune</w:t>
            </w:r>
          </w:p>
          <w:p w14:paraId="00D9790E" w14:textId="77777777" w:rsidR="00A418F9" w:rsidRDefault="00A418F9" w:rsidP="00A4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Se vedlagt referat fra 21. mars</w:t>
            </w:r>
          </w:p>
          <w:p w14:paraId="5C64CCBC" w14:textId="77777777" w:rsidR="00C9637D" w:rsidRDefault="00A418F9" w:rsidP="00A4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Grenlandsrådet vil</w:t>
            </w:r>
            <w:r w:rsidR="008042AC">
              <w:rPr>
                <w:bCs/>
              </w:rPr>
              <w:t xml:space="preserve"> 3. mai</w:t>
            </w:r>
            <w:r>
              <w:rPr>
                <w:bCs/>
              </w:rPr>
              <w:t xml:space="preserve"> ha et innlegg fra Telemark fylkeskommune om planstrategien og prosessen frem til Fylkestingets vedtak</w:t>
            </w:r>
            <w:r w:rsidR="003052B4">
              <w:rPr>
                <w:bCs/>
              </w:rPr>
              <w:t xml:space="preserve">. </w:t>
            </w:r>
            <w:r w:rsidR="008042AC">
              <w:rPr>
                <w:bCs/>
              </w:rPr>
              <w:br/>
              <w:t>Kommende høringsprosess</w:t>
            </w:r>
            <w:r w:rsidR="003052B4">
              <w:rPr>
                <w:bCs/>
              </w:rPr>
              <w:t xml:space="preserve"> ble drøftet. </w:t>
            </w:r>
            <w:r w:rsidR="003052B4" w:rsidRPr="003052B4">
              <w:rPr>
                <w:bCs/>
              </w:rPr>
              <w:t xml:space="preserve">Høringsfrist er satt til 24. </w:t>
            </w:r>
            <w:r w:rsidR="003052B4" w:rsidRPr="003052B4">
              <w:rPr>
                <w:bCs/>
              </w:rPr>
              <w:t>september</w:t>
            </w:r>
            <w:r w:rsidR="00C9637D">
              <w:rPr>
                <w:bCs/>
              </w:rPr>
              <w:t>.</w:t>
            </w:r>
          </w:p>
          <w:p w14:paraId="65660CF3" w14:textId="3C5322A4" w:rsidR="00A418F9" w:rsidRPr="00A418F9" w:rsidRDefault="003052B4" w:rsidP="00A4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br/>
              <w:t xml:space="preserve">Konklusjon: Kommunedirektørene deltar på konferansen 20. juni og kommunedirektørkollegiet legges til fylkeshuset 0800 – 1000, før konferansen. </w:t>
            </w:r>
            <w:r>
              <w:rPr>
                <w:bCs/>
              </w:rPr>
              <w:lastRenderedPageBreak/>
              <w:t>Skrivegruppe nedsettes for å utarbeide grenlandspunkter til høringen i tillegg til den enkelte kommunale vinklingen.</w:t>
            </w:r>
          </w:p>
        </w:tc>
      </w:tr>
      <w:tr w:rsidR="00F80436" w14:paraId="3B14D5A4" w14:textId="77777777" w:rsidTr="00F52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5C226EC" w14:textId="75A50C19" w:rsidR="00F80436" w:rsidRDefault="00F80436" w:rsidP="00B35A25">
            <w:r>
              <w:lastRenderedPageBreak/>
              <w:t>31/24</w:t>
            </w:r>
          </w:p>
        </w:tc>
        <w:tc>
          <w:tcPr>
            <w:tcW w:w="7605" w:type="dxa"/>
          </w:tcPr>
          <w:p w14:paraId="4968CBDE" w14:textId="77777777" w:rsidR="00F80436" w:rsidRDefault="002B4631" w:rsidP="00A4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4631">
              <w:rPr>
                <w:b/>
              </w:rPr>
              <w:t>Sluttrapport forprosjekt «Ren Frier»</w:t>
            </w:r>
          </w:p>
          <w:p w14:paraId="49643920" w14:textId="77777777" w:rsidR="002B4631" w:rsidRDefault="002B4631" w:rsidP="00A4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Rapport med saksutredning er vedlagt.</w:t>
            </w:r>
          </w:p>
          <w:p w14:paraId="645C1169" w14:textId="59E42AED" w:rsidR="002B4631" w:rsidRPr="002B4631" w:rsidRDefault="00704452" w:rsidP="00A4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K</w:t>
            </w:r>
            <w:r w:rsidR="002B4631">
              <w:rPr>
                <w:bCs/>
              </w:rPr>
              <w:t xml:space="preserve">onklusjon: Kommunedirektørkollegiet </w:t>
            </w:r>
            <w:r>
              <w:rPr>
                <w:bCs/>
              </w:rPr>
              <w:t>anbefaler for</w:t>
            </w:r>
            <w:r w:rsidR="002B4631">
              <w:rPr>
                <w:bCs/>
              </w:rPr>
              <w:t xml:space="preserve"> Grenlandsrådet </w:t>
            </w:r>
            <w:r>
              <w:rPr>
                <w:bCs/>
              </w:rPr>
              <w:t>å ta</w:t>
            </w:r>
            <w:r w:rsidR="002B4631">
              <w:rPr>
                <w:bCs/>
              </w:rPr>
              <w:t xml:space="preserve"> rapporten til orientering</w:t>
            </w:r>
          </w:p>
        </w:tc>
      </w:tr>
      <w:tr w:rsidR="00D87788" w14:paraId="3B772DB0" w14:textId="77777777" w:rsidTr="00F52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F6893C2" w14:textId="67E387CD" w:rsidR="00D87788" w:rsidRDefault="00D87788" w:rsidP="00B35A25">
            <w:r>
              <w:t>32/24</w:t>
            </w:r>
          </w:p>
        </w:tc>
        <w:tc>
          <w:tcPr>
            <w:tcW w:w="7605" w:type="dxa"/>
          </w:tcPr>
          <w:p w14:paraId="3C7C077D" w14:textId="56C56479" w:rsidR="00D87788" w:rsidRDefault="00D87788" w:rsidP="00D87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7788">
              <w:rPr>
                <w:b/>
              </w:rPr>
              <w:t xml:space="preserve">NOTAT -Bestilling av rapport for regionen </w:t>
            </w:r>
            <w:r w:rsidR="00297EE5">
              <w:rPr>
                <w:b/>
              </w:rPr>
              <w:t xml:space="preserve">som </w:t>
            </w:r>
            <w:r w:rsidRPr="00D87788">
              <w:rPr>
                <w:b/>
              </w:rPr>
              <w:t>oppsummerer og komplementerer Grenlands kommunenes faktagrunnlag over kraftbehovet og inntektsgrunnlaget ved fornybar energi</w:t>
            </w:r>
            <w:r w:rsidR="00297EE5">
              <w:rPr>
                <w:b/>
              </w:rPr>
              <w:t xml:space="preserve">, </w:t>
            </w:r>
            <w:r w:rsidRPr="00D87788">
              <w:rPr>
                <w:b/>
              </w:rPr>
              <w:t>i et kortsiktig (2030) og langsiktig (2050) perspektiv.</w:t>
            </w:r>
          </w:p>
          <w:p w14:paraId="3350AE7C" w14:textId="51ED9F47" w:rsidR="00D87788" w:rsidRPr="00D87788" w:rsidRDefault="00D87788" w:rsidP="00D87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D87788">
              <w:rPr>
                <w:bCs/>
              </w:rPr>
              <w:t>Se vedlegg</w:t>
            </w:r>
            <w:r>
              <w:rPr>
                <w:bCs/>
              </w:rPr>
              <w:t xml:space="preserve"> </w:t>
            </w:r>
            <w:r w:rsidR="00297EE5">
              <w:rPr>
                <w:bCs/>
              </w:rPr>
              <w:t>fra arbeidsgruppa med forslag til innhold i utlysning av anbud for utarbeidelse av rapport</w:t>
            </w:r>
          </w:p>
          <w:p w14:paraId="09F94921" w14:textId="10D72C6A" w:rsidR="00D87788" w:rsidRPr="002B4631" w:rsidRDefault="00C9637D" w:rsidP="00D87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Cs/>
              </w:rPr>
              <w:t>Konklusjon: Kommunedirektørkollegiet innstiller for representantskapet i Det kommunale oppgavefellesskapet, Grenlandssamarbeidet å bevilge inntil kr. 400 000 fra ubenyttede felles næringstilskudd til formålet.</w:t>
            </w:r>
          </w:p>
        </w:tc>
      </w:tr>
      <w:tr w:rsidR="002118F9" w14:paraId="4D2528A7" w14:textId="77777777" w:rsidTr="00F52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55C6408" w14:textId="3D40DF43" w:rsidR="002118F9" w:rsidRDefault="002118F9" w:rsidP="00B35A25">
            <w:r>
              <w:t>3</w:t>
            </w:r>
            <w:r w:rsidR="00DA31CF">
              <w:t>3</w:t>
            </w:r>
            <w:r>
              <w:t>/24</w:t>
            </w:r>
          </w:p>
        </w:tc>
        <w:tc>
          <w:tcPr>
            <w:tcW w:w="7605" w:type="dxa"/>
          </w:tcPr>
          <w:p w14:paraId="49F88FC1" w14:textId="77777777" w:rsidR="002118F9" w:rsidRDefault="002118F9" w:rsidP="00D87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Porsgrunn -</w:t>
            </w:r>
            <w:r w:rsidRPr="002118F9">
              <w:rPr>
                <w:b/>
              </w:rPr>
              <w:t>fremtidig organisering av IT og digitalisering</w:t>
            </w:r>
          </w:p>
          <w:p w14:paraId="376CA596" w14:textId="77777777" w:rsidR="002118F9" w:rsidRDefault="002118F9" w:rsidP="00D87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118F9">
              <w:rPr>
                <w:bCs/>
              </w:rPr>
              <w:t>Konst. Rådmann i Porsgrunn oriente</w:t>
            </w:r>
            <w:r w:rsidR="0054123B">
              <w:rPr>
                <w:bCs/>
              </w:rPr>
              <w:t>rte om oppdraget fra Porsgrunn bystyre</w:t>
            </w:r>
            <w:r w:rsidR="00CD77D6">
              <w:rPr>
                <w:bCs/>
              </w:rPr>
              <w:t>:</w:t>
            </w:r>
            <w:r w:rsidR="00CD77D6">
              <w:rPr>
                <w:bCs/>
              </w:rPr>
              <w:br/>
            </w:r>
            <w:r w:rsidR="0054123B">
              <w:rPr>
                <w:bCs/>
              </w:rPr>
              <w:t xml:space="preserve"> </w:t>
            </w:r>
            <w:r w:rsidR="00CD77D6" w:rsidRPr="00CD77D6">
              <w:rPr>
                <w:bCs/>
              </w:rPr>
              <w:t>«Rådmannen bes utarbeide en helhetlig plan for digitalisering i kommunen, og bes også se på it-drift, felles ikt-drift med andre kommuner, eventuelt kjøp av tjenester, økonomiske og kvalitative konsekvenser»</w:t>
            </w:r>
          </w:p>
          <w:p w14:paraId="4DE6FAEA" w14:textId="77777777" w:rsidR="00CD77D6" w:rsidRDefault="00CD77D6" w:rsidP="00CD7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Porsgrunn kommune har</w:t>
            </w:r>
            <w:r w:rsidRPr="00CD77D6">
              <w:rPr>
                <w:bCs/>
              </w:rPr>
              <w:t xml:space="preserve"> hente</w:t>
            </w:r>
            <w:r>
              <w:rPr>
                <w:bCs/>
              </w:rPr>
              <w:t>t</w:t>
            </w:r>
            <w:r w:rsidRPr="00CD77D6">
              <w:rPr>
                <w:bCs/>
              </w:rPr>
              <w:t xml:space="preserve"> inn bistand fra PA </w:t>
            </w:r>
            <w:proofErr w:type="spellStart"/>
            <w:r w:rsidRPr="00CD77D6">
              <w:rPr>
                <w:bCs/>
              </w:rPr>
              <w:t>Consulting</w:t>
            </w:r>
            <w:proofErr w:type="spellEnd"/>
            <w:r w:rsidRPr="00CD77D6">
              <w:rPr>
                <w:bCs/>
              </w:rPr>
              <w:t xml:space="preserve"> til å gjennomføre en IT </w:t>
            </w:r>
            <w:proofErr w:type="spellStart"/>
            <w:r w:rsidRPr="00CD77D6">
              <w:rPr>
                <w:bCs/>
              </w:rPr>
              <w:t>benchmark</w:t>
            </w:r>
            <w:proofErr w:type="spellEnd"/>
            <w:r>
              <w:rPr>
                <w:bCs/>
              </w:rPr>
              <w:t>, som har vært</w:t>
            </w:r>
            <w:r w:rsidRPr="00CD77D6">
              <w:rPr>
                <w:bCs/>
              </w:rPr>
              <w:t xml:space="preserve"> gjennomført for mer enn 80 kommuner og interkommunale IT-samarbeid</w:t>
            </w:r>
            <w:r>
              <w:rPr>
                <w:bCs/>
              </w:rPr>
              <w:t>.</w:t>
            </w:r>
            <w:r>
              <w:rPr>
                <w:bCs/>
              </w:rPr>
              <w:br/>
              <w:t>Oppdraget er s</w:t>
            </w:r>
            <w:r w:rsidRPr="00CD77D6">
              <w:rPr>
                <w:bCs/>
              </w:rPr>
              <w:t>om en viktig del av vårt pågående arbeid med å vurdere alternative leveransemodeller for IT</w:t>
            </w:r>
            <w:r>
              <w:rPr>
                <w:bCs/>
              </w:rPr>
              <w:t xml:space="preserve">. </w:t>
            </w:r>
            <w:r w:rsidRPr="00CD77D6">
              <w:rPr>
                <w:bCs/>
              </w:rPr>
              <w:t>Som et viktig innsiktsarbeid i vårt arbeid med neste versjon av kommunens IKT- og digitaliseringsstrategi</w:t>
            </w:r>
            <w:r>
              <w:rPr>
                <w:bCs/>
              </w:rPr>
              <w:t>, og som</w:t>
            </w:r>
            <w:r w:rsidRPr="00CD77D6">
              <w:rPr>
                <w:bCs/>
              </w:rPr>
              <w:t xml:space="preserve"> kvalitetssikring av eget arbeid med drifts- og investeringsbudsjetter til IKT som virksomhetsområde</w:t>
            </w:r>
            <w:r>
              <w:rPr>
                <w:bCs/>
              </w:rPr>
              <w:t>. Det skal lede til en</w:t>
            </w:r>
            <w:r w:rsidRPr="00CD77D6">
              <w:rPr>
                <w:bCs/>
              </w:rPr>
              <w:t xml:space="preserve"> referansemodell for vurderinger av kommunens totale IT-kostnader inklusiv "skygge IT", med detaljerte nedbrytninger innenfor syv viktige kostnadsgrupper</w:t>
            </w:r>
            <w:r>
              <w:rPr>
                <w:bCs/>
              </w:rPr>
              <w:t>.</w:t>
            </w:r>
            <w:r>
              <w:rPr>
                <w:bCs/>
              </w:rPr>
              <w:br/>
            </w:r>
            <w:r w:rsidRPr="00CD77D6">
              <w:rPr>
                <w:bCs/>
              </w:rPr>
              <w:t>Andre kommuner har anledning til å delta i sammenligningen av kostnader og kvalitet for kr 99 000,- eks mva</w:t>
            </w:r>
            <w:r>
              <w:rPr>
                <w:bCs/>
              </w:rPr>
              <w:t xml:space="preserve">. </w:t>
            </w:r>
            <w:r w:rsidRPr="00CD77D6">
              <w:rPr>
                <w:bCs/>
              </w:rPr>
              <w:t>Kommunen(e) må forplikte seg til å delta i innhenting av data, og kunne dele tallene med Porsgrunn kommune.</w:t>
            </w:r>
          </w:p>
          <w:p w14:paraId="500C9931" w14:textId="77777777" w:rsidR="00CD77D6" w:rsidRDefault="00CD77D6" w:rsidP="00CD7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0476659F" w14:textId="5DFD176F" w:rsidR="00CD77D6" w:rsidRPr="002118F9" w:rsidRDefault="00CD77D6" w:rsidP="00D22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Konklusjon: Siljan</w:t>
            </w:r>
            <w:r w:rsidR="00D224FA">
              <w:rPr>
                <w:bCs/>
              </w:rPr>
              <w:t>, Kragerø</w:t>
            </w:r>
            <w:r>
              <w:rPr>
                <w:bCs/>
              </w:rPr>
              <w:t xml:space="preserve"> og Skien vil legge til rette for å gi nødvendige opplysninger, men kan </w:t>
            </w:r>
            <w:r w:rsidR="00D224FA">
              <w:rPr>
                <w:bCs/>
              </w:rPr>
              <w:t xml:space="preserve">ikke finansiere en deltagelse. </w:t>
            </w:r>
          </w:p>
        </w:tc>
      </w:tr>
      <w:tr w:rsidR="00F52A25" w14:paraId="132732E8" w14:textId="77777777" w:rsidTr="00DA0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A544239" w14:textId="371652A4" w:rsidR="007E1786" w:rsidRDefault="004258ED" w:rsidP="007E1786">
            <w:r>
              <w:t>3</w:t>
            </w:r>
            <w:r w:rsidR="00DA31CF">
              <w:t>4</w:t>
            </w:r>
            <w:r w:rsidR="00F6745E">
              <w:t>/</w:t>
            </w:r>
            <w:r w:rsidR="007E1786">
              <w:t>2</w:t>
            </w:r>
            <w:r w:rsidR="00321C90">
              <w:t>4</w:t>
            </w:r>
          </w:p>
        </w:tc>
        <w:tc>
          <w:tcPr>
            <w:tcW w:w="7605" w:type="dxa"/>
          </w:tcPr>
          <w:p w14:paraId="07C2DFD6" w14:textId="77777777" w:rsidR="00287505" w:rsidRDefault="007E1786" w:rsidP="00287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Eventuelt</w:t>
            </w:r>
          </w:p>
          <w:p w14:paraId="4446544A" w14:textId="57A4EEE3" w:rsidR="00704452" w:rsidRPr="00DA0606" w:rsidRDefault="00704452" w:rsidP="00DA0606">
            <w:pPr>
              <w:pStyle w:val="Listeavsnitt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A0606">
              <w:rPr>
                <w:b/>
              </w:rPr>
              <w:t>KS Kommunedirektørutvalget</w:t>
            </w:r>
            <w:r w:rsidR="00DA0606" w:rsidRPr="00DA0606">
              <w:rPr>
                <w:b/>
              </w:rPr>
              <w:t xml:space="preserve"> 16. april</w:t>
            </w:r>
            <w:r w:rsidR="00DA0606" w:rsidRPr="00DA0606">
              <w:rPr>
                <w:b/>
              </w:rPr>
              <w:br/>
            </w:r>
            <w:r w:rsidR="00DA0606" w:rsidRPr="00DA0606">
              <w:rPr>
                <w:bCs/>
              </w:rPr>
              <w:t>Kommunedirektør Dag W. Eriksen orienterte om saker og orienteringer gitt i kommunedirektørutvalget</w:t>
            </w:r>
            <w:r w:rsidR="00DA0606">
              <w:rPr>
                <w:bCs/>
              </w:rPr>
              <w:t>.</w:t>
            </w:r>
            <w:r w:rsidR="00DA0606">
              <w:rPr>
                <w:bCs/>
              </w:rPr>
              <w:br/>
            </w:r>
            <w:r w:rsidR="00DA0606" w:rsidRPr="00DA0606">
              <w:t>KDK behandler fremover sakene til KDU.</w:t>
            </w:r>
          </w:p>
          <w:p w14:paraId="0560F86F" w14:textId="6E8DB5AC" w:rsidR="00DA0606" w:rsidRPr="00993DC5" w:rsidRDefault="00C9637D" w:rsidP="00DA0606">
            <w:pPr>
              <w:pStyle w:val="Listeavsnitt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KSF søknad for Grenlandssamarbeidet IPR, -inngåelse av kontrakt for utarbeidelse av søknad med Telemarksforskning</w:t>
            </w:r>
            <w:r>
              <w:rPr>
                <w:b/>
              </w:rPr>
              <w:br/>
            </w:r>
            <w:r>
              <w:rPr>
                <w:bCs/>
              </w:rPr>
              <w:t>Kommunedirektørkollegiet ble forelagt forslag til kontrakt mellom partene Grenlandssamarbeidet IPR, USN og Telemarksforskning</w:t>
            </w:r>
            <w:r w:rsidR="00D63D8A">
              <w:rPr>
                <w:bCs/>
              </w:rPr>
              <w:br/>
            </w:r>
            <w:r w:rsidR="00D63D8A" w:rsidRPr="00D63D8A">
              <w:t>Konklusjon: Kontrakt inngås. Kommunedirektørkollegiet innstiller for representantskapet i Det kommunale oppgavefellesskapet, Grenla</w:t>
            </w:r>
            <w:r w:rsidR="00D63D8A">
              <w:t>n</w:t>
            </w:r>
            <w:r w:rsidR="00D63D8A" w:rsidRPr="00D63D8A">
              <w:t>dssamarbeidet å bevilge 100 000 til formålet.</w:t>
            </w:r>
          </w:p>
          <w:p w14:paraId="4F75C34F" w14:textId="77777777" w:rsidR="00993DC5" w:rsidRDefault="00993DC5" w:rsidP="00DA0606">
            <w:pPr>
              <w:pStyle w:val="Listeavsnitt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>Adecco -rammeavtale med GKI</w:t>
            </w:r>
          </w:p>
          <w:p w14:paraId="0D587379" w14:textId="77777777" w:rsidR="00993DC5" w:rsidRDefault="00993DC5" w:rsidP="00993DC5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Kommunedirektør Eriksen adresserte for kollegiet annonse fra Adecco i forbindelse med rekrutering av sommervikarer til kommunal helsetjeneste, sett i forhold til kommunenes egne utfordringer med rekrutering</w:t>
            </w:r>
            <w:r w:rsidR="004B58D2">
              <w:rPr>
                <w:bCs/>
              </w:rPr>
              <w:br/>
              <w:t>Konklusjon: Kommunedirektør/Styreleder i GKI Jan Sæthre ber om redegjørelse fra GKI om vilkår i rammeavtalen i forhold til rekruterings utfordringen. Sæthre redegjør for kollegiet ved neste KDK</w:t>
            </w:r>
          </w:p>
          <w:p w14:paraId="39BD263C" w14:textId="77777777" w:rsidR="00B85954" w:rsidRDefault="00B85954" w:rsidP="00B85954">
            <w:pPr>
              <w:pStyle w:val="Listeavsnitt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85954">
              <w:rPr>
                <w:b/>
              </w:rPr>
              <w:t xml:space="preserve">Høring - forslag til reviderte statlige planretningslinjer for klima og energi sendt fra Kommunal- og </w:t>
            </w:r>
            <w:proofErr w:type="spellStart"/>
            <w:r w:rsidRPr="00B85954">
              <w:rPr>
                <w:b/>
              </w:rPr>
              <w:t>distriktsdepartementet</w:t>
            </w:r>
            <w:proofErr w:type="spellEnd"/>
          </w:p>
          <w:p w14:paraId="254D67A3" w14:textId="77777777" w:rsidR="00B85954" w:rsidRDefault="00B85954" w:rsidP="00B85954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Kollegiet ble orientert om høringen med frist 12. juni</w:t>
            </w:r>
            <w:r>
              <w:rPr>
                <w:bCs/>
              </w:rPr>
              <w:br/>
              <w:t>Konklusjon: Det søkes utsatt høringsfrist og det arbeides i fellesskap om felles høringsuttalelse.</w:t>
            </w:r>
          </w:p>
          <w:p w14:paraId="3D7D8369" w14:textId="4784B984" w:rsidR="00D224FA" w:rsidRPr="00D224FA" w:rsidRDefault="00D224FA" w:rsidP="00D224FA">
            <w:pPr>
              <w:pStyle w:val="Listeavsnitt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Til neste KDK 31. mai bestilles orienteringer om:</w:t>
            </w:r>
            <w:r>
              <w:rPr>
                <w:b/>
              </w:rPr>
              <w:br/>
            </w:r>
            <w:r>
              <w:rPr>
                <w:bCs/>
              </w:rPr>
              <w:t>-</w:t>
            </w:r>
            <w:r w:rsidRPr="00D224FA">
              <w:rPr>
                <w:bCs/>
              </w:rPr>
              <w:t>Statlige krav til kommunal nitrogenrensing</w:t>
            </w:r>
            <w:r>
              <w:rPr>
                <w:bCs/>
              </w:rPr>
              <w:br/>
            </w:r>
            <w:r w:rsidRPr="00D224FA">
              <w:t>-KI predikering av sykefravær i kommunal sektor. Ref. prosjekt fra Trondhjem kommune</w:t>
            </w:r>
          </w:p>
        </w:tc>
      </w:tr>
    </w:tbl>
    <w:p w14:paraId="61D8A700" w14:textId="77777777" w:rsidR="00F07743" w:rsidRDefault="00F07743"/>
    <w:sectPr w:rsidR="00F077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EFF02" w14:textId="77777777" w:rsidR="0074454B" w:rsidRDefault="0074454B" w:rsidP="006F3C47">
      <w:pPr>
        <w:spacing w:after="0" w:line="240" w:lineRule="auto"/>
      </w:pPr>
      <w:r>
        <w:separator/>
      </w:r>
    </w:p>
  </w:endnote>
  <w:endnote w:type="continuationSeparator" w:id="0">
    <w:p w14:paraId="239D0548" w14:textId="77777777" w:rsidR="0074454B" w:rsidRDefault="0074454B" w:rsidP="006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BC8B" w14:textId="77777777" w:rsidR="0074454B" w:rsidRDefault="0074454B" w:rsidP="006F3C47">
      <w:pPr>
        <w:spacing w:after="0" w:line="240" w:lineRule="auto"/>
      </w:pPr>
      <w:r>
        <w:separator/>
      </w:r>
    </w:p>
  </w:footnote>
  <w:footnote w:type="continuationSeparator" w:id="0">
    <w:p w14:paraId="44804FE9" w14:textId="77777777" w:rsidR="0074454B" w:rsidRDefault="0074454B" w:rsidP="006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1FD7" w14:textId="77777777" w:rsidR="00824863" w:rsidRDefault="0082486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78141234" wp14:editId="350B4DE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2850" cy="1130300"/>
          <wp:effectExtent l="0" t="0" r="0" b="0"/>
          <wp:wrapTight wrapText="bothSides">
            <wp:wrapPolygon edited="0">
              <wp:start x="0" y="0"/>
              <wp:lineTo x="0" y="21115"/>
              <wp:lineTo x="21546" y="21115"/>
              <wp:lineTo x="21546" y="0"/>
              <wp:lineTo x="0" y="0"/>
            </wp:wrapPolygon>
          </wp:wrapTight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93699" w14:textId="77777777" w:rsidR="00824863" w:rsidRDefault="0082486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E3D"/>
    <w:multiLevelType w:val="hybridMultilevel"/>
    <w:tmpl w:val="DDE8AC1A"/>
    <w:lvl w:ilvl="0" w:tplc="24B2438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598C"/>
    <w:multiLevelType w:val="hybridMultilevel"/>
    <w:tmpl w:val="81B6937A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937BF"/>
    <w:multiLevelType w:val="hybridMultilevel"/>
    <w:tmpl w:val="737235AE"/>
    <w:lvl w:ilvl="0" w:tplc="0D3875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043BF"/>
    <w:multiLevelType w:val="hybridMultilevel"/>
    <w:tmpl w:val="82404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46F4E"/>
    <w:multiLevelType w:val="multilevel"/>
    <w:tmpl w:val="A926822E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2280AB5"/>
    <w:multiLevelType w:val="hybridMultilevel"/>
    <w:tmpl w:val="D7FC89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F0D2F"/>
    <w:multiLevelType w:val="hybridMultilevel"/>
    <w:tmpl w:val="D884EC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85617"/>
    <w:multiLevelType w:val="hybridMultilevel"/>
    <w:tmpl w:val="86444C38"/>
    <w:lvl w:ilvl="0" w:tplc="36721EEA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52610"/>
    <w:multiLevelType w:val="hybridMultilevel"/>
    <w:tmpl w:val="9A94A9FC"/>
    <w:lvl w:ilvl="0" w:tplc="23A0FB9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713B0"/>
    <w:multiLevelType w:val="hybridMultilevel"/>
    <w:tmpl w:val="49A81F10"/>
    <w:lvl w:ilvl="0" w:tplc="7E120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B1A44"/>
    <w:multiLevelType w:val="hybridMultilevel"/>
    <w:tmpl w:val="2E0CDF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51D8A"/>
    <w:multiLevelType w:val="hybridMultilevel"/>
    <w:tmpl w:val="1714D222"/>
    <w:lvl w:ilvl="0" w:tplc="69CC43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63AA4"/>
    <w:multiLevelType w:val="hybridMultilevel"/>
    <w:tmpl w:val="E7203222"/>
    <w:lvl w:ilvl="0" w:tplc="24B2438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B6CE1"/>
    <w:multiLevelType w:val="hybridMultilevel"/>
    <w:tmpl w:val="8E4A19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A6FCC"/>
    <w:multiLevelType w:val="hybridMultilevel"/>
    <w:tmpl w:val="885239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964077">
    <w:abstractNumId w:val="7"/>
  </w:num>
  <w:num w:numId="2" w16cid:durableId="69473536">
    <w:abstractNumId w:val="9"/>
  </w:num>
  <w:num w:numId="3" w16cid:durableId="709568543">
    <w:abstractNumId w:val="9"/>
  </w:num>
  <w:num w:numId="4" w16cid:durableId="885220284">
    <w:abstractNumId w:val="4"/>
  </w:num>
  <w:num w:numId="5" w16cid:durableId="21473556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298317">
    <w:abstractNumId w:val="8"/>
  </w:num>
  <w:num w:numId="7" w16cid:durableId="1091851324">
    <w:abstractNumId w:val="2"/>
  </w:num>
  <w:num w:numId="8" w16cid:durableId="388190734">
    <w:abstractNumId w:val="11"/>
  </w:num>
  <w:num w:numId="9" w16cid:durableId="1676028428">
    <w:abstractNumId w:val="3"/>
  </w:num>
  <w:num w:numId="10" w16cid:durableId="1183325007">
    <w:abstractNumId w:val="0"/>
  </w:num>
  <w:num w:numId="11" w16cid:durableId="2008820179">
    <w:abstractNumId w:val="12"/>
  </w:num>
  <w:num w:numId="12" w16cid:durableId="857738236">
    <w:abstractNumId w:val="14"/>
  </w:num>
  <w:num w:numId="13" w16cid:durableId="692805390">
    <w:abstractNumId w:val="6"/>
  </w:num>
  <w:num w:numId="14" w16cid:durableId="622080839">
    <w:abstractNumId w:val="1"/>
  </w:num>
  <w:num w:numId="15" w16cid:durableId="624623766">
    <w:abstractNumId w:val="5"/>
  </w:num>
  <w:num w:numId="16" w16cid:durableId="479733440">
    <w:abstractNumId w:val="13"/>
  </w:num>
  <w:num w:numId="17" w16cid:durableId="12795309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743"/>
    <w:rsid w:val="00011B62"/>
    <w:rsid w:val="000242CA"/>
    <w:rsid w:val="00024D99"/>
    <w:rsid w:val="00046E9B"/>
    <w:rsid w:val="000474D9"/>
    <w:rsid w:val="00051E55"/>
    <w:rsid w:val="00055F3A"/>
    <w:rsid w:val="0005625E"/>
    <w:rsid w:val="00062B23"/>
    <w:rsid w:val="00063B8C"/>
    <w:rsid w:val="000839D4"/>
    <w:rsid w:val="00092B8B"/>
    <w:rsid w:val="000A40D0"/>
    <w:rsid w:val="000B43F0"/>
    <w:rsid w:val="000B4F73"/>
    <w:rsid w:val="000B76C2"/>
    <w:rsid w:val="000D0D69"/>
    <w:rsid w:val="000F26C5"/>
    <w:rsid w:val="000F5E2B"/>
    <w:rsid w:val="000F5F64"/>
    <w:rsid w:val="00101B8A"/>
    <w:rsid w:val="001140E7"/>
    <w:rsid w:val="00135225"/>
    <w:rsid w:val="00140064"/>
    <w:rsid w:val="00143F8D"/>
    <w:rsid w:val="001454C1"/>
    <w:rsid w:val="00145D6A"/>
    <w:rsid w:val="001549B2"/>
    <w:rsid w:val="001559AA"/>
    <w:rsid w:val="001660DF"/>
    <w:rsid w:val="001956F3"/>
    <w:rsid w:val="001A292E"/>
    <w:rsid w:val="001B46B7"/>
    <w:rsid w:val="001C64C6"/>
    <w:rsid w:val="001D0847"/>
    <w:rsid w:val="00200465"/>
    <w:rsid w:val="00202055"/>
    <w:rsid w:val="00205461"/>
    <w:rsid w:val="002063F3"/>
    <w:rsid w:val="002118F9"/>
    <w:rsid w:val="002179AE"/>
    <w:rsid w:val="00223DD1"/>
    <w:rsid w:val="00235B1C"/>
    <w:rsid w:val="002424C1"/>
    <w:rsid w:val="00267A49"/>
    <w:rsid w:val="00276355"/>
    <w:rsid w:val="002779EA"/>
    <w:rsid w:val="00287505"/>
    <w:rsid w:val="00287638"/>
    <w:rsid w:val="00287E7B"/>
    <w:rsid w:val="00297EE5"/>
    <w:rsid w:val="002A32F2"/>
    <w:rsid w:val="002A3781"/>
    <w:rsid w:val="002A53F5"/>
    <w:rsid w:val="002B23C3"/>
    <w:rsid w:val="002B4631"/>
    <w:rsid w:val="002C52FB"/>
    <w:rsid w:val="002C73FE"/>
    <w:rsid w:val="002D31D7"/>
    <w:rsid w:val="002E774A"/>
    <w:rsid w:val="00300213"/>
    <w:rsid w:val="003052B4"/>
    <w:rsid w:val="00306251"/>
    <w:rsid w:val="00311FE5"/>
    <w:rsid w:val="00312F71"/>
    <w:rsid w:val="003147B7"/>
    <w:rsid w:val="003158C5"/>
    <w:rsid w:val="00321014"/>
    <w:rsid w:val="003216E8"/>
    <w:rsid w:val="00321C90"/>
    <w:rsid w:val="00321E35"/>
    <w:rsid w:val="00326783"/>
    <w:rsid w:val="00341454"/>
    <w:rsid w:val="0034209E"/>
    <w:rsid w:val="00354AEF"/>
    <w:rsid w:val="00356121"/>
    <w:rsid w:val="00362AD6"/>
    <w:rsid w:val="00364BD1"/>
    <w:rsid w:val="003705E2"/>
    <w:rsid w:val="00391357"/>
    <w:rsid w:val="003C7402"/>
    <w:rsid w:val="003D7B59"/>
    <w:rsid w:val="004069CE"/>
    <w:rsid w:val="004258ED"/>
    <w:rsid w:val="00442989"/>
    <w:rsid w:val="00450770"/>
    <w:rsid w:val="0047033C"/>
    <w:rsid w:val="00470CBD"/>
    <w:rsid w:val="004735F5"/>
    <w:rsid w:val="004B58D2"/>
    <w:rsid w:val="004B773E"/>
    <w:rsid w:val="004C3297"/>
    <w:rsid w:val="004D05D2"/>
    <w:rsid w:val="004E1840"/>
    <w:rsid w:val="004E3237"/>
    <w:rsid w:val="004F1DC7"/>
    <w:rsid w:val="0054123B"/>
    <w:rsid w:val="00543237"/>
    <w:rsid w:val="00561B89"/>
    <w:rsid w:val="0057467F"/>
    <w:rsid w:val="00584C27"/>
    <w:rsid w:val="005907CE"/>
    <w:rsid w:val="00592610"/>
    <w:rsid w:val="00594FFE"/>
    <w:rsid w:val="005A4496"/>
    <w:rsid w:val="005A4DB1"/>
    <w:rsid w:val="005B7E93"/>
    <w:rsid w:val="005C6C58"/>
    <w:rsid w:val="005F64F3"/>
    <w:rsid w:val="00602C9B"/>
    <w:rsid w:val="00604419"/>
    <w:rsid w:val="00607EB6"/>
    <w:rsid w:val="00610AFA"/>
    <w:rsid w:val="0061273B"/>
    <w:rsid w:val="00622FEC"/>
    <w:rsid w:val="00626D18"/>
    <w:rsid w:val="0063055E"/>
    <w:rsid w:val="00631DB7"/>
    <w:rsid w:val="00634D0C"/>
    <w:rsid w:val="00650B2E"/>
    <w:rsid w:val="00662850"/>
    <w:rsid w:val="006715C4"/>
    <w:rsid w:val="0067160B"/>
    <w:rsid w:val="00686CB1"/>
    <w:rsid w:val="00695CE2"/>
    <w:rsid w:val="006A6D28"/>
    <w:rsid w:val="006B37B1"/>
    <w:rsid w:val="006B6457"/>
    <w:rsid w:val="006B7435"/>
    <w:rsid w:val="006C43D0"/>
    <w:rsid w:val="006C58E8"/>
    <w:rsid w:val="006C5F4F"/>
    <w:rsid w:val="006D01BD"/>
    <w:rsid w:val="006E610C"/>
    <w:rsid w:val="006F2C36"/>
    <w:rsid w:val="006F3C47"/>
    <w:rsid w:val="00704452"/>
    <w:rsid w:val="0070757C"/>
    <w:rsid w:val="00707D26"/>
    <w:rsid w:val="00720EE5"/>
    <w:rsid w:val="00733065"/>
    <w:rsid w:val="00734D05"/>
    <w:rsid w:val="00743C0D"/>
    <w:rsid w:val="0074454B"/>
    <w:rsid w:val="0076154D"/>
    <w:rsid w:val="00781C78"/>
    <w:rsid w:val="0079070A"/>
    <w:rsid w:val="0079703D"/>
    <w:rsid w:val="007B01DB"/>
    <w:rsid w:val="007D3374"/>
    <w:rsid w:val="007E1786"/>
    <w:rsid w:val="008042AC"/>
    <w:rsid w:val="00810E57"/>
    <w:rsid w:val="00824863"/>
    <w:rsid w:val="00826172"/>
    <w:rsid w:val="008336B1"/>
    <w:rsid w:val="00840296"/>
    <w:rsid w:val="00872580"/>
    <w:rsid w:val="00874BA9"/>
    <w:rsid w:val="00894C17"/>
    <w:rsid w:val="008C2436"/>
    <w:rsid w:val="008C661C"/>
    <w:rsid w:val="008D19B1"/>
    <w:rsid w:val="008D6341"/>
    <w:rsid w:val="008E6BB8"/>
    <w:rsid w:val="008E7184"/>
    <w:rsid w:val="00904CC4"/>
    <w:rsid w:val="00931457"/>
    <w:rsid w:val="009354B2"/>
    <w:rsid w:val="00967453"/>
    <w:rsid w:val="00973DBC"/>
    <w:rsid w:val="009752AB"/>
    <w:rsid w:val="009828E1"/>
    <w:rsid w:val="00983075"/>
    <w:rsid w:val="00983222"/>
    <w:rsid w:val="00993DC5"/>
    <w:rsid w:val="009C25C7"/>
    <w:rsid w:val="009C7F0F"/>
    <w:rsid w:val="00A006ED"/>
    <w:rsid w:val="00A414D9"/>
    <w:rsid w:val="00A418F9"/>
    <w:rsid w:val="00A47032"/>
    <w:rsid w:val="00A523FB"/>
    <w:rsid w:val="00A6237C"/>
    <w:rsid w:val="00AB1934"/>
    <w:rsid w:val="00AC1892"/>
    <w:rsid w:val="00AC39B5"/>
    <w:rsid w:val="00AD166F"/>
    <w:rsid w:val="00AE1296"/>
    <w:rsid w:val="00AE3A28"/>
    <w:rsid w:val="00AF7D8D"/>
    <w:rsid w:val="00B06A38"/>
    <w:rsid w:val="00B261E7"/>
    <w:rsid w:val="00B31E74"/>
    <w:rsid w:val="00B33077"/>
    <w:rsid w:val="00B35A25"/>
    <w:rsid w:val="00B4000D"/>
    <w:rsid w:val="00B41919"/>
    <w:rsid w:val="00B47B9F"/>
    <w:rsid w:val="00B50EBB"/>
    <w:rsid w:val="00B70184"/>
    <w:rsid w:val="00B85954"/>
    <w:rsid w:val="00B97EBA"/>
    <w:rsid w:val="00BA7D30"/>
    <w:rsid w:val="00BB1989"/>
    <w:rsid w:val="00BC53F4"/>
    <w:rsid w:val="00BD039B"/>
    <w:rsid w:val="00BD35C0"/>
    <w:rsid w:val="00BE0739"/>
    <w:rsid w:val="00C231F2"/>
    <w:rsid w:val="00C31054"/>
    <w:rsid w:val="00C3488E"/>
    <w:rsid w:val="00C46642"/>
    <w:rsid w:val="00C53AC2"/>
    <w:rsid w:val="00C549D2"/>
    <w:rsid w:val="00C634F9"/>
    <w:rsid w:val="00C86054"/>
    <w:rsid w:val="00C877D0"/>
    <w:rsid w:val="00C87E35"/>
    <w:rsid w:val="00C90406"/>
    <w:rsid w:val="00C9637D"/>
    <w:rsid w:val="00CC1ABD"/>
    <w:rsid w:val="00CC3721"/>
    <w:rsid w:val="00CD6ED3"/>
    <w:rsid w:val="00CD77D6"/>
    <w:rsid w:val="00CE7B41"/>
    <w:rsid w:val="00CF0769"/>
    <w:rsid w:val="00D04B4B"/>
    <w:rsid w:val="00D06293"/>
    <w:rsid w:val="00D11758"/>
    <w:rsid w:val="00D11A13"/>
    <w:rsid w:val="00D16268"/>
    <w:rsid w:val="00D224FA"/>
    <w:rsid w:val="00D46049"/>
    <w:rsid w:val="00D538A8"/>
    <w:rsid w:val="00D540CA"/>
    <w:rsid w:val="00D559C9"/>
    <w:rsid w:val="00D567D6"/>
    <w:rsid w:val="00D63D8A"/>
    <w:rsid w:val="00D70306"/>
    <w:rsid w:val="00D72568"/>
    <w:rsid w:val="00D74871"/>
    <w:rsid w:val="00D75FE2"/>
    <w:rsid w:val="00D769AE"/>
    <w:rsid w:val="00D860C7"/>
    <w:rsid w:val="00D87788"/>
    <w:rsid w:val="00DA0606"/>
    <w:rsid w:val="00DA31CF"/>
    <w:rsid w:val="00DB6EB5"/>
    <w:rsid w:val="00DC0D07"/>
    <w:rsid w:val="00DC4289"/>
    <w:rsid w:val="00DC6FBD"/>
    <w:rsid w:val="00DD4443"/>
    <w:rsid w:val="00DE0658"/>
    <w:rsid w:val="00DF6CF4"/>
    <w:rsid w:val="00E164CC"/>
    <w:rsid w:val="00E26187"/>
    <w:rsid w:val="00E34AC1"/>
    <w:rsid w:val="00E450A3"/>
    <w:rsid w:val="00E5709A"/>
    <w:rsid w:val="00E75F06"/>
    <w:rsid w:val="00E903A3"/>
    <w:rsid w:val="00E906E3"/>
    <w:rsid w:val="00E91604"/>
    <w:rsid w:val="00EB233D"/>
    <w:rsid w:val="00EB3F4E"/>
    <w:rsid w:val="00ED10EF"/>
    <w:rsid w:val="00ED6315"/>
    <w:rsid w:val="00EE497F"/>
    <w:rsid w:val="00F04621"/>
    <w:rsid w:val="00F07743"/>
    <w:rsid w:val="00F1783B"/>
    <w:rsid w:val="00F222D8"/>
    <w:rsid w:val="00F2374A"/>
    <w:rsid w:val="00F372F3"/>
    <w:rsid w:val="00F52A25"/>
    <w:rsid w:val="00F6745E"/>
    <w:rsid w:val="00F71311"/>
    <w:rsid w:val="00F74E40"/>
    <w:rsid w:val="00F80436"/>
    <w:rsid w:val="00F81EB8"/>
    <w:rsid w:val="00F860AD"/>
    <w:rsid w:val="00FB59E2"/>
    <w:rsid w:val="00FB7DE5"/>
    <w:rsid w:val="00FD0107"/>
    <w:rsid w:val="00FD3BF8"/>
    <w:rsid w:val="00FD620E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3F15"/>
  <w15:chartTrackingRefBased/>
  <w15:docId w15:val="{80537FE7-F429-456C-9CC5-7ADB284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F0F"/>
    <w:pPr>
      <w:keepNext/>
      <w:keepLines/>
      <w:numPr>
        <w:numId w:val="4"/>
      </w:numPr>
      <w:spacing w:before="240" w:after="0"/>
      <w:ind w:hanging="3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7F0F"/>
    <w:pPr>
      <w:keepNext/>
      <w:keepLines/>
      <w:tabs>
        <w:tab w:val="num" w:pos="720"/>
      </w:tabs>
      <w:spacing w:before="40" w:after="0"/>
      <w:ind w:left="720" w:hanging="360"/>
      <w:outlineLvl w:val="1"/>
    </w:pPr>
    <w:rPr>
      <w:rFonts w:ascii="Arial" w:eastAsiaTheme="majorEastAsia" w:hAnsi="Arial" w:cstheme="majorBidi"/>
      <w:b/>
      <w:sz w:val="26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1DC7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7F0F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C7F0F"/>
    <w:rPr>
      <w:rFonts w:ascii="Arial" w:eastAsiaTheme="majorEastAsia" w:hAnsi="Arial" w:cstheme="majorBidi"/>
      <w:b/>
      <w:sz w:val="26"/>
      <w:szCs w:val="26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1DC7"/>
    <w:rPr>
      <w:rFonts w:ascii="Arial" w:eastAsiaTheme="majorEastAsia" w:hAnsi="Arial" w:cstheme="majorBidi"/>
      <w:sz w:val="24"/>
      <w:szCs w:val="24"/>
    </w:rPr>
  </w:style>
  <w:style w:type="table" w:styleId="Rutenettabell4uthevingsfarge5">
    <w:name w:val="Grid Table 4 Accent 5"/>
    <w:basedOn w:val="Vanligtabell"/>
    <w:uiPriority w:val="49"/>
    <w:rsid w:val="00F077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avsnitt">
    <w:name w:val="List Paragraph"/>
    <w:basedOn w:val="Normal"/>
    <w:uiPriority w:val="34"/>
    <w:qFormat/>
    <w:rsid w:val="00F07743"/>
    <w:pPr>
      <w:ind w:left="720"/>
      <w:contextualSpacing/>
    </w:pPr>
  </w:style>
  <w:style w:type="table" w:styleId="Tabellrutenett">
    <w:name w:val="Table Grid"/>
    <w:basedOn w:val="Vanligtabell"/>
    <w:uiPriority w:val="39"/>
    <w:rsid w:val="00B3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3C47"/>
  </w:style>
  <w:style w:type="paragraph" w:styleId="Bunntekst">
    <w:name w:val="footer"/>
    <w:basedOn w:val="Normal"/>
    <w:link w:val="Bunn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3C47"/>
  </w:style>
  <w:style w:type="character" w:styleId="Hyperkobling">
    <w:name w:val="Hyperlink"/>
    <w:basedOn w:val="Standardskriftforavsnitt"/>
    <w:uiPriority w:val="99"/>
    <w:unhideWhenUsed/>
    <w:rsid w:val="00AC1892"/>
    <w:rPr>
      <w:color w:val="0563C1" w:themeColor="hyperlink"/>
      <w:u w:val="single"/>
    </w:rPr>
  </w:style>
  <w:style w:type="paragraph" w:customStyle="1" w:styleId="Default">
    <w:name w:val="Default"/>
    <w:rsid w:val="00E906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6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6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902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Groven</dc:creator>
  <cp:keywords/>
  <dc:description/>
  <cp:lastModifiedBy>Arve Høiberg</cp:lastModifiedBy>
  <cp:revision>9</cp:revision>
  <cp:lastPrinted>2024-03-07T10:52:00Z</cp:lastPrinted>
  <dcterms:created xsi:type="dcterms:W3CDTF">2024-04-19T10:46:00Z</dcterms:created>
  <dcterms:modified xsi:type="dcterms:W3CDTF">2024-04-26T10:33:00Z</dcterms:modified>
</cp:coreProperties>
</file>